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348" w:rsidRDefault="000A235E">
      <w:r>
        <w:t>Органы дыхания и газообмен у животных</w:t>
      </w:r>
    </w:p>
    <w:p w:rsidR="000A235E" w:rsidRDefault="000A235E">
      <w:r>
        <w:t xml:space="preserve">П.39, с.204 учебник </w:t>
      </w:r>
      <w:proofErr w:type="spellStart"/>
      <w:r>
        <w:t>В.В.Латюшин</w:t>
      </w:r>
      <w:proofErr w:type="spellEnd"/>
      <w:r>
        <w:t>.</w:t>
      </w:r>
    </w:p>
    <w:p w:rsidR="000A235E" w:rsidRDefault="000A235E">
      <w:r>
        <w:t xml:space="preserve">1. просмотреть фильм по ссылке: </w:t>
      </w:r>
      <w:hyperlink r:id="rId4" w:history="1">
        <w:r w:rsidRPr="002C70A1">
          <w:rPr>
            <w:rStyle w:val="a3"/>
          </w:rPr>
          <w:t>https://www.youtube.com/watch?v=HVzlLUpREqQ</w:t>
        </w:r>
      </w:hyperlink>
    </w:p>
    <w:p w:rsidR="000A235E" w:rsidRDefault="000A235E">
      <w:r>
        <w:t xml:space="preserve">2. заполнить </w:t>
      </w:r>
      <w:proofErr w:type="gramStart"/>
      <w:r>
        <w:t>таблицу :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A235E" w:rsidTr="000A235E">
        <w:tc>
          <w:tcPr>
            <w:tcW w:w="3115" w:type="dxa"/>
          </w:tcPr>
          <w:p w:rsidR="000A235E" w:rsidRDefault="000A235E">
            <w:r>
              <w:t>Тип животного</w:t>
            </w:r>
          </w:p>
        </w:tc>
        <w:tc>
          <w:tcPr>
            <w:tcW w:w="3115" w:type="dxa"/>
          </w:tcPr>
          <w:p w:rsidR="000A235E" w:rsidRDefault="000A235E">
            <w:r>
              <w:t>Чем дышат?</w:t>
            </w:r>
          </w:p>
        </w:tc>
        <w:tc>
          <w:tcPr>
            <w:tcW w:w="3115" w:type="dxa"/>
          </w:tcPr>
          <w:p w:rsidR="000A235E" w:rsidRDefault="000A235E">
            <w:r>
              <w:t>Как устроена система дыхания?</w:t>
            </w:r>
          </w:p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Одноклеточные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Кишечнополостные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Черви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Моллюски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Членистоногие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Рыбы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Земноводные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Пресмыкающиеся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Птицы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  <w:tr w:rsidR="000A235E" w:rsidTr="000A235E">
        <w:tc>
          <w:tcPr>
            <w:tcW w:w="3115" w:type="dxa"/>
          </w:tcPr>
          <w:p w:rsidR="000A235E" w:rsidRDefault="000A235E">
            <w:r>
              <w:t>Млекопитающие</w:t>
            </w:r>
          </w:p>
        </w:tc>
        <w:tc>
          <w:tcPr>
            <w:tcW w:w="3115" w:type="dxa"/>
          </w:tcPr>
          <w:p w:rsidR="000A235E" w:rsidRDefault="000A235E"/>
        </w:tc>
        <w:tc>
          <w:tcPr>
            <w:tcW w:w="3115" w:type="dxa"/>
          </w:tcPr>
          <w:p w:rsidR="000A235E" w:rsidRDefault="000A235E"/>
        </w:tc>
      </w:tr>
    </w:tbl>
    <w:p w:rsidR="000A235E" w:rsidRDefault="000A235E"/>
    <w:p w:rsidR="000A235E" w:rsidRDefault="000A235E">
      <w:r>
        <w:t xml:space="preserve">3. ответы прислать в </w:t>
      </w:r>
      <w:proofErr w:type="spellStart"/>
      <w:r>
        <w:t>личку</w:t>
      </w:r>
      <w:proofErr w:type="spellEnd"/>
      <w:r>
        <w:t xml:space="preserve"> учителю на ватсап</w:t>
      </w:r>
      <w:bookmarkStart w:id="0" w:name="_GoBack"/>
      <w:bookmarkEnd w:id="0"/>
    </w:p>
    <w:sectPr w:rsidR="000A2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33"/>
    <w:rsid w:val="00063B33"/>
    <w:rsid w:val="000A235E"/>
    <w:rsid w:val="00F0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F98A"/>
  <w15:chartTrackingRefBased/>
  <w15:docId w15:val="{9BF4E674-7690-41C5-87D5-FA14176F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35E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A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VzlLUpREq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2020-04-12T13:55:00Z</dcterms:created>
  <dcterms:modified xsi:type="dcterms:W3CDTF">2020-04-12T14:03:00Z</dcterms:modified>
</cp:coreProperties>
</file>